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7315CD">
      <w:r>
        <w:rPr>
          <w:noProof/>
          <w:lang w:eastAsia="fr-FR"/>
        </w:rPr>
        <w:drawing>
          <wp:inline distT="0" distB="0" distL="0" distR="0" wp14:anchorId="7DF669CF" wp14:editId="71461DF6">
            <wp:extent cx="2500630" cy="517525"/>
            <wp:effectExtent l="0" t="0" r="0" b="0"/>
            <wp:docPr id="3" name="image1.jpg" descr="logo_univ_gustave_eiffel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_univ_gustave_eiffel_rv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372F" w:rsidRPr="007315CD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28"/>
          <w:lang w:val="en-US"/>
        </w:rPr>
      </w:pPr>
    </w:p>
    <w:p w:rsidR="00D0372F" w:rsidRPr="00880F9D" w:rsidRDefault="00D0372F" w:rsidP="00D0372F">
      <w:pPr>
        <w:spacing w:after="0" w:line="240" w:lineRule="auto"/>
        <w:jc w:val="center"/>
        <w:rPr>
          <w:rFonts w:ascii="Verdana" w:hAnsi="Verdana"/>
          <w:b/>
          <w:color w:val="0043A5"/>
          <w:lang w:val="en-US"/>
        </w:rPr>
      </w:pP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b/>
          <w:color w:val="0043A5"/>
          <w:sz w:val="40"/>
          <w:szCs w:val="40"/>
        </w:rPr>
      </w:pPr>
      <w:r>
        <w:rPr>
          <w:rFonts w:ascii="Verdana" w:eastAsia="Verdana" w:hAnsi="Verdana" w:cs="Verdana"/>
          <w:b/>
          <w:color w:val="0043A5"/>
          <w:sz w:val="40"/>
          <w:szCs w:val="40"/>
        </w:rPr>
        <w:t xml:space="preserve">Fourniture de gaz </w:t>
      </w:r>
      <w:r w:rsidR="00D73F77">
        <w:rPr>
          <w:rFonts w:ascii="Verdana" w:eastAsia="Verdana" w:hAnsi="Verdana" w:cs="Verdana"/>
          <w:b/>
          <w:color w:val="0043A5"/>
          <w:sz w:val="40"/>
          <w:szCs w:val="40"/>
        </w:rPr>
        <w:t>liquides</w:t>
      </w:r>
      <w:r>
        <w:rPr>
          <w:rFonts w:ascii="Verdana" w:eastAsia="Verdana" w:hAnsi="Verdana" w:cs="Verdana"/>
          <w:b/>
          <w:color w:val="0043A5"/>
          <w:sz w:val="40"/>
          <w:szCs w:val="40"/>
        </w:rPr>
        <w:t xml:space="preserve"> et de prestations associées</w:t>
      </w: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color w:val="0043A5"/>
          <w:sz w:val="28"/>
          <w:szCs w:val="28"/>
        </w:rPr>
      </w:pP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2A53DD">
      <w:pPr>
        <w:jc w:val="center"/>
        <w:rPr>
          <w:sz w:val="52"/>
          <w:szCs w:val="52"/>
        </w:rPr>
      </w:pPr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5D2353" w:rsidRPr="002A53DD" w:rsidRDefault="00276A1B" w:rsidP="002A53DD">
      <w:pPr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  <w:r w:rsidR="00892AE9">
        <w:rPr>
          <w:sz w:val="52"/>
          <w:szCs w:val="52"/>
        </w:rPr>
        <w:t xml:space="preserve"> - Lot</w:t>
      </w:r>
      <w:r w:rsidR="005D2353">
        <w:rPr>
          <w:sz w:val="52"/>
          <w:szCs w:val="52"/>
        </w:rPr>
        <w:t xml:space="preserve"> </w:t>
      </w:r>
      <w:r w:rsidR="00D464E1">
        <w:rPr>
          <w:sz w:val="52"/>
          <w:szCs w:val="52"/>
        </w:rPr>
        <w:t>2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892AE9" w:rsidTr="00C611E5">
        <w:tc>
          <w:tcPr>
            <w:tcW w:w="3828" w:type="dxa"/>
            <w:vAlign w:val="bottom"/>
          </w:tcPr>
          <w:p w:rsidR="00892AE9" w:rsidRPr="00892AE9" w:rsidRDefault="00892AE9" w:rsidP="00276A1B">
            <w:pPr>
              <w:spacing w:before="120" w:after="120"/>
              <w:rPr>
                <w:rFonts w:ascii="Calibri" w:eastAsia="Times New Roman" w:hAnsi="Calibri" w:cs="Arial"/>
                <w:b/>
                <w:lang w:eastAsia="fr-FR"/>
              </w:rPr>
            </w:pPr>
            <w:r w:rsidRPr="00892AE9">
              <w:rPr>
                <w:rFonts w:ascii="Calibri" w:eastAsia="Times New Roman" w:hAnsi="Calibri" w:cs="Arial"/>
                <w:b/>
                <w:lang w:eastAsia="fr-FR"/>
              </w:rPr>
              <w:t>Commercial dédié à l’Université</w:t>
            </w:r>
          </w:p>
        </w:tc>
        <w:tc>
          <w:tcPr>
            <w:tcW w:w="1735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09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  <w:bookmarkStart w:id="0" w:name="_GoBack"/>
            <w:bookmarkEnd w:id="0"/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Pr="00276A1B" w:rsidRDefault="00276A1B" w:rsidP="00276A1B">
      <w:pPr>
        <w:jc w:val="center"/>
        <w:rPr>
          <w:sz w:val="32"/>
          <w:szCs w:val="52"/>
        </w:rPr>
      </w:pPr>
      <w:r>
        <w:rPr>
          <w:sz w:val="52"/>
          <w:szCs w:val="52"/>
        </w:rPr>
        <w:t>Délais</w:t>
      </w:r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5954"/>
        <w:gridCol w:w="3856"/>
      </w:tblGrid>
      <w:tr w:rsidR="00276A1B" w:rsidTr="00276A1B">
        <w:trPr>
          <w:trHeight w:val="601"/>
        </w:trPr>
        <w:tc>
          <w:tcPr>
            <w:tcW w:w="5954" w:type="dxa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Délai de livraison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880F9D"/>
    <w:sectPr w:rsidR="00D94C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AE9" w:rsidRDefault="00892AE9" w:rsidP="00892AE9">
    <w:pPr>
      <w:pBdr>
        <w:top w:val="single" w:sz="24" w:space="1" w:color="0070C0"/>
        <w:left w:val="nil"/>
        <w:bottom w:val="nil"/>
        <w:right w:val="nil"/>
        <w:between w:val="nil"/>
      </w:pBdr>
      <w:shd w:val="clear" w:color="auto" w:fill="FFFFFF"/>
      <w:tabs>
        <w:tab w:val="center" w:pos="4536"/>
        <w:tab w:val="right" w:pos="9072"/>
        <w:tab w:val="right" w:pos="9639"/>
      </w:tabs>
      <w:spacing w:after="0" w:line="240" w:lineRule="auto"/>
      <w:rPr>
        <w:rFonts w:ascii="Verdana" w:eastAsia="Verdana" w:hAnsi="Verdana" w:cs="Verdana"/>
        <w:color w:val="000000"/>
        <w:sz w:val="18"/>
        <w:szCs w:val="18"/>
      </w:rPr>
    </w:pPr>
    <w:r>
      <w:rPr>
        <w:rFonts w:ascii="Verdana" w:eastAsia="Verdana" w:hAnsi="Verdana" w:cs="Verdana"/>
        <w:color w:val="000000"/>
        <w:sz w:val="18"/>
        <w:szCs w:val="18"/>
      </w:rPr>
      <w:t>Accord-cadre 2025FOUR00</w:t>
    </w:r>
    <w:r w:rsidR="00D464E1">
      <w:rPr>
        <w:rFonts w:ascii="Verdana" w:eastAsia="Verdana" w:hAnsi="Verdana" w:cs="Verdana"/>
        <w:color w:val="000000"/>
        <w:sz w:val="18"/>
        <w:szCs w:val="18"/>
      </w:rPr>
      <w:t>7NTE</w:t>
    </w:r>
    <w:r>
      <w:rPr>
        <w:rFonts w:ascii="Verdana" w:eastAsia="Verdana" w:hAnsi="Verdana" w:cs="Verdana"/>
        <w:color w:val="000000"/>
        <w:sz w:val="18"/>
        <w:szCs w:val="18"/>
      </w:rPr>
      <w:t xml:space="preserve"> </w:t>
    </w:r>
    <w:r>
      <w:rPr>
        <w:rFonts w:ascii="Verdana" w:eastAsia="Verdana" w:hAnsi="Verdana" w:cs="Verdana"/>
        <w:color w:val="000000"/>
        <w:sz w:val="18"/>
        <w:szCs w:val="18"/>
      </w:rPr>
      <w:t>Fourniture de gaz liquide et de prestations associées</w:t>
    </w:r>
    <w:r>
      <w:rPr>
        <w:rFonts w:ascii="Verdana" w:eastAsia="Verdana" w:hAnsi="Verdana" w:cs="Verdana"/>
        <w:color w:val="000000"/>
        <w:sz w:val="18"/>
        <w:szCs w:val="18"/>
      </w:rPr>
      <w:tab/>
      <w:t xml:space="preserve">Page </w:t>
    </w:r>
    <w:r>
      <w:rPr>
        <w:rFonts w:ascii="Verdana" w:eastAsia="Verdana" w:hAnsi="Verdana" w:cs="Verdana"/>
        <w:color w:val="000000"/>
        <w:sz w:val="18"/>
        <w:szCs w:val="18"/>
      </w:rPr>
      <w:fldChar w:fldCharType="begin"/>
    </w:r>
    <w:r>
      <w:rPr>
        <w:rFonts w:ascii="Verdana" w:eastAsia="Verdana" w:hAnsi="Verdana" w:cs="Verdana"/>
        <w:color w:val="000000"/>
        <w:sz w:val="18"/>
        <w:szCs w:val="18"/>
      </w:rPr>
      <w:instrText>PAGE</w:instrText>
    </w:r>
    <w:r>
      <w:rPr>
        <w:rFonts w:ascii="Verdana" w:eastAsia="Verdana" w:hAnsi="Verdana" w:cs="Verdana"/>
        <w:color w:val="000000"/>
        <w:sz w:val="18"/>
        <w:szCs w:val="18"/>
      </w:rPr>
      <w:fldChar w:fldCharType="separate"/>
    </w:r>
    <w:r>
      <w:rPr>
        <w:rFonts w:ascii="Verdana" w:eastAsia="Verdana" w:hAnsi="Verdana" w:cs="Verdana"/>
        <w:color w:val="000000"/>
        <w:sz w:val="18"/>
        <w:szCs w:val="18"/>
      </w:rPr>
      <w:t>1</w:t>
    </w:r>
    <w:r>
      <w:rPr>
        <w:rFonts w:ascii="Verdana" w:eastAsia="Verdana" w:hAnsi="Verdana" w:cs="Verdana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363BF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5D2353"/>
    <w:rsid w:val="007315CD"/>
    <w:rsid w:val="00880F9D"/>
    <w:rsid w:val="00892AE9"/>
    <w:rsid w:val="00A06E59"/>
    <w:rsid w:val="00A72A18"/>
    <w:rsid w:val="00B5339E"/>
    <w:rsid w:val="00BD6227"/>
    <w:rsid w:val="00C611E5"/>
    <w:rsid w:val="00D0372F"/>
    <w:rsid w:val="00D464E1"/>
    <w:rsid w:val="00D73F77"/>
    <w:rsid w:val="00D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C2EC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3</cp:revision>
  <dcterms:created xsi:type="dcterms:W3CDTF">2025-04-02T12:44:00Z</dcterms:created>
  <dcterms:modified xsi:type="dcterms:W3CDTF">2025-04-02T12:44:00Z</dcterms:modified>
</cp:coreProperties>
</file>